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Currículum Vitae</w:t>
      </w:r>
    </w:p>
    <w:p>
      <w:pPr>
        <w:pStyle w:val="Heading1"/>
      </w:pPr>
      <w:r>
        <w:t>Pablo Nicolás Guerra</w:t>
      </w:r>
    </w:p>
    <w:p>
      <w:r>
        <w:t>📍 CABA, Argentina</w:t>
      </w:r>
    </w:p>
    <w:p>
      <w:r>
        <w:t>📞 11 2284 2080</w:t>
      </w:r>
    </w:p>
    <w:p>
      <w:r>
        <w:t>✉️ (email no especificado)</w:t>
      </w:r>
    </w:p>
    <w:p>
      <w:pPr>
        <w:pStyle w:val="Heading2"/>
      </w:pPr>
      <w:r>
        <w:t>Perfil Profesional</w:t>
      </w:r>
    </w:p>
    <w:p>
      <w:r>
        <w:t>Trabajador comprometido con más de 14 años de experiencia en tareas logísticas en el sector público, especialmente en operativos nacionales de gran escala. Amplia trayectoria en apoyo operativo, organización de materiales, traslado de mobiliario, y soporte a equipos técnicos y administrativos. Responsable, adaptable y con fuerte orientación al trabajo en equipo.</w:t>
      </w:r>
    </w:p>
    <w:p>
      <w:pPr>
        <w:pStyle w:val="Heading2"/>
      </w:pPr>
      <w:r>
        <w:t>Experiencia Laboral</w:t>
      </w:r>
    </w:p>
    <w:p>
      <w:pPr>
        <w:pStyle w:val="ListBullet"/>
      </w:pPr>
      <w:r>
        <w:t>Instituto Nacional de Estadísticas y Censos (INDEC)</w:t>
      </w:r>
    </w:p>
    <w:p>
      <w:pPr/>
      <w:r>
        <w:t>Dirección de Logística Operativa – CABA</w:t>
      </w:r>
    </w:p>
    <w:p>
      <w:pPr/>
      <w:r>
        <w:t>01/01/2011 – Actualidad</w:t>
      </w:r>
    </w:p>
    <w:p>
      <w:pPr/>
      <w:r>
        <w:t>- Organización, traslado y distribución de cajas, materiales y mobiliario en distintos operativos nacionales (Censo Nacional, IPC, EPH, Censo Agropecuario).</w:t>
        <w:br/>
        <w:t>- Apoyo logístico a distintas áreas técnicas del organismo.</w:t>
        <w:br/>
        <w:t>- Movimientos internos de mobiliario y documentación para equipos administrativos.</w:t>
        <w:br/>
        <w:t>- Coordinación con diferentes áreas del INDEC para asegurar la logística operativa.</w:t>
      </w:r>
    </w:p>
    <w:p>
      <w:pPr>
        <w:pStyle w:val="ListBullet"/>
      </w:pPr>
      <w:r>
        <w:t>UNLaM – INDEC (Censo Nacional 2010)</w:t>
      </w:r>
    </w:p>
    <w:p>
      <w:pPr/>
      <w:r>
        <w:t>CABA</w:t>
      </w:r>
    </w:p>
    <w:p>
      <w:pPr/>
      <w:r>
        <w:t>01/01/2011 – 31/01/2012</w:t>
      </w:r>
    </w:p>
    <w:p>
      <w:pPr/>
      <w:r>
        <w:t>- Organización y preparación del material censal (enumeración, apilamiento y embalaje de cajas).</w:t>
        <w:br/>
        <w:t>- Soporte operativo logístico durante el desarrollo del Censo Nacional.</w:t>
      </w:r>
    </w:p>
    <w:p>
      <w:pPr>
        <w:pStyle w:val="Heading2"/>
      </w:pPr>
      <w:r>
        <w:t>Formación Académica</w:t>
      </w:r>
    </w:p>
    <w:p>
      <w:pPr>
        <w:pStyle w:val="ListBullet"/>
      </w:pPr>
      <w:r>
        <w:t>Bachiller con orientación en Humanidades y Ciencias Sociales</w:t>
      </w:r>
    </w:p>
    <w:p>
      <w:pPr/>
      <w:r>
        <w:t>Escuela de Educación Media N.º 1 General Enrique Mosconi – Secundario completo</w:t>
      </w:r>
    </w:p>
    <w:p>
      <w:pPr>
        <w:pStyle w:val="ListBullet"/>
      </w:pPr>
      <w:r>
        <w:t>E.G.B. 3 ciclo</w:t>
      </w:r>
    </w:p>
    <w:p>
      <w:pPr/>
      <w:r>
        <w:t>Escuela Fragata Libertad – Completo</w:t>
      </w:r>
    </w:p>
    <w:p>
      <w:pPr>
        <w:pStyle w:val="Heading2"/>
      </w:pPr>
      <w:r>
        <w:t>Habilidades</w:t>
      </w:r>
    </w:p>
    <w:p>
      <w:r>
        <w:t>- Logística operativa y distribución de materiales</w:t>
        <w:br/>
        <w:t>- Organización de espacios y mobiliario</w:t>
        <w:br/>
        <w:t>- Trabajo en equipo y apoyo a tareas administrativas</w:t>
        <w:br/>
        <w:t>- Experiencia en operativos censales y manejo de documentación</w:t>
        <w:br/>
        <w:t>- Proactividad, responsabilidad y compromiso</w:t>
      </w:r>
    </w:p>
    <w:p>
      <w:pPr>
        <w:pStyle w:val="Heading2"/>
      </w:pPr>
      <w:r>
        <w:t>Referencias</w:t>
      </w:r>
    </w:p>
    <w:p>
      <w:r>
        <w:t>Disponibles a solicitud.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